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51" w:rsidRDefault="000E1409" w:rsidP="000E1409">
      <w:pPr>
        <w:spacing w:line="2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="007F1E51">
        <w:rPr>
          <w:sz w:val="24"/>
          <w:szCs w:val="24"/>
        </w:rPr>
        <w:t>Утвержден</w:t>
      </w:r>
      <w:proofErr w:type="gramEnd"/>
      <w:r w:rsidR="007F1E51">
        <w:rPr>
          <w:sz w:val="24"/>
          <w:szCs w:val="24"/>
        </w:rPr>
        <w:t xml:space="preserve"> распоряжением </w:t>
      </w:r>
    </w:p>
    <w:p w:rsidR="007F1E51" w:rsidRDefault="007F1E51" w:rsidP="007F1E51">
      <w:pPr>
        <w:spacing w:line="200" w:lineRule="atLeast"/>
        <w:ind w:left="9923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Правительства Республики Карелия</w:t>
      </w:r>
    </w:p>
    <w:p w:rsidR="007F1E51" w:rsidRDefault="007F1E51" w:rsidP="007F1E51">
      <w:pPr>
        <w:spacing w:line="200" w:lineRule="atLeast"/>
        <w:ind w:left="9923"/>
        <w:contextualSpacing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25 февраля 2015 года № 97р-П</w:t>
      </w:r>
    </w:p>
    <w:p w:rsidR="007F1E51" w:rsidRDefault="007F1E51" w:rsidP="007F1E51">
      <w:pPr>
        <w:contextualSpacing/>
        <w:jc w:val="center"/>
        <w:rPr>
          <w:b/>
          <w:bCs/>
          <w:color w:val="000000"/>
          <w:sz w:val="24"/>
          <w:szCs w:val="24"/>
        </w:rPr>
      </w:pPr>
    </w:p>
    <w:p w:rsidR="007F1E51" w:rsidRDefault="007F1E51" w:rsidP="007F1E51">
      <w:pPr>
        <w:contextualSpacing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 xml:space="preserve">План мероприятий по проведению в 2015 году в Республике Карелия Года литературы </w:t>
      </w:r>
    </w:p>
    <w:p w:rsidR="007F1E51" w:rsidRDefault="007F1E51" w:rsidP="007F1E51">
      <w:pPr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28"/>
        <w:gridCol w:w="3024"/>
        <w:gridCol w:w="3845"/>
        <w:gridCol w:w="3459"/>
        <w:gridCol w:w="3653"/>
      </w:tblGrid>
      <w:tr w:rsidR="007F1E51" w:rsidTr="006F26B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7F1E51" w:rsidTr="006F26B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F1E51" w:rsidTr="006F26BD">
        <w:trPr>
          <w:gridAfter w:val="3"/>
          <w:wAfter w:w="10957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120" w:after="120" w:line="200" w:lineRule="atLeast"/>
              <w:contextualSpacing/>
              <w:jc w:val="center"/>
            </w:pPr>
            <w:r>
              <w:rPr>
                <w:b/>
              </w:rPr>
              <w:t xml:space="preserve">Поддержка книгоиздания и </w:t>
            </w:r>
            <w:proofErr w:type="spellStart"/>
            <w:r>
              <w:rPr>
                <w:b/>
              </w:rPr>
              <w:t>книгораспространения</w:t>
            </w:r>
            <w:proofErr w:type="spellEnd"/>
            <w:r>
              <w:rPr>
                <w:b/>
              </w:rPr>
              <w:t xml:space="preserve"> на территории Республики Карелия</w:t>
            </w:r>
          </w:p>
        </w:tc>
      </w:tr>
      <w:tr w:rsidR="007F1E51" w:rsidTr="006F26B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отбора организаций, индивидуальных предпринимателей и физических лиц, осуществляющих деятельность по производству и выпуску книг, имеющих право на получение субсидий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</w:t>
            </w:r>
            <w:r>
              <w:rPr>
                <w:color w:val="000000"/>
                <w:sz w:val="24"/>
                <w:szCs w:val="24"/>
                <w:lang w:val="en-US"/>
              </w:rPr>
              <w:t>PRO-</w:t>
            </w:r>
            <w:r>
              <w:rPr>
                <w:color w:val="000000"/>
                <w:sz w:val="24"/>
                <w:szCs w:val="24"/>
              </w:rPr>
              <w:t>бел 2015»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республиканского конкурса «Книга года Республики Карелия»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март-апрель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экспозиции «Издательские программы российских регионов» в рамках XVIII Национальной выставки-ярмарки «Книги России»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Республики Карелия; Министерство экономического развития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Карелия;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</w:t>
            </w:r>
            <w:r>
              <w:rPr>
                <w:color w:val="000000"/>
                <w:sz w:val="24"/>
                <w:szCs w:val="24"/>
              </w:rPr>
              <w:lastRenderedPageBreak/>
              <w:t>религиозными объединениями и средствами массовой информации; Министерство образования Республики Карелия</w:t>
            </w:r>
          </w:p>
        </w:tc>
      </w:tr>
    </w:tbl>
    <w:p w:rsidR="007F1E51" w:rsidRDefault="007F1E51" w:rsidP="007F1E51">
      <w:pPr>
        <w:contextualSpacing/>
        <w:rPr>
          <w:rFonts w:ascii="Calibri" w:eastAsia="Calibri" w:hAnsi="Calibri"/>
        </w:rPr>
      </w:pPr>
    </w:p>
    <w:p w:rsidR="007F1E51" w:rsidRDefault="007F1E51" w:rsidP="007F1E51">
      <w:pPr>
        <w:contextualSpacing/>
      </w:pPr>
    </w:p>
    <w:p w:rsidR="007F1E51" w:rsidRDefault="007F1E51" w:rsidP="007F1E51">
      <w:pPr>
        <w:contextualSpacing/>
      </w:pPr>
    </w:p>
    <w:tbl>
      <w:tblPr>
        <w:tblW w:w="0" w:type="auto"/>
        <w:tblLayout w:type="fixed"/>
        <w:tblLook w:val="0000"/>
      </w:tblPr>
      <w:tblGrid>
        <w:gridCol w:w="628"/>
        <w:gridCol w:w="3024"/>
        <w:gridCol w:w="3845"/>
        <w:gridCol w:w="3459"/>
        <w:gridCol w:w="3653"/>
      </w:tblGrid>
      <w:tr w:rsidR="007F1E51" w:rsidTr="006F26BD">
        <w:trPr>
          <w:trHeight w:val="411"/>
          <w:tblHeader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Дня православной книги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Санкт-Петербургском международном книжном салоне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конкурсного отбора рукописей произведений, рекомендуемых к изданию за счет средств бюджета Республики Карелия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rPr>
                <w:b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Презентации книг авторов Республики Карелия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Министерство Республики Карелия по вопросам национальной политики, связям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 общественными, религиозными объединениями и средствами массовой информации; Министерство образования Республики Карелия; </w:t>
            </w:r>
            <w:r>
              <w:rPr>
                <w:bCs/>
                <w:color w:val="000000"/>
                <w:sz w:val="24"/>
                <w:szCs w:val="24"/>
              </w:rPr>
              <w:t>федеральное государственное бюджетное учреждение науки Институт языка, литературы и истории  Карельского научного центра Российской академии наук (по согласованию);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  <w:proofErr w:type="gramEnd"/>
          </w:p>
        </w:tc>
      </w:tr>
      <w:tr w:rsidR="007F1E51" w:rsidTr="006F26BD">
        <w:trPr>
          <w:gridAfter w:val="3"/>
          <w:wAfter w:w="10957" w:type="dxa"/>
          <w:trHeight w:val="41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rPr>
                <w:b/>
              </w:rPr>
              <w:lastRenderedPageBreak/>
              <w:t xml:space="preserve">Оказание адресной поддержки деятелям литературы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Торжественное открытие Года литературы в Республике Карелия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органы местного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муниципальных образований в Республике Карелия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литературной премии журнала «Север»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ConsPlusTitle"/>
              <w:widowControl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Вручение премий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Сампо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» Главы Республики Карелия деятелям литературы и искусства за достижения в области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профессионального мастерства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ConsPlusTitle"/>
              <w:widowControl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Вручение стипендий Правительства Республики Карелия членам творческих союзов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ConsPlusTitle"/>
              <w:widowControl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Вручение именных стипендий имени Я.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Ругоева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                         Р. Рождественского для литературно одаренных студентов и аспирантов высшего профессионального образования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литературного конкурса «Северная звезда»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творческих встреч с писателями Республики Карелия в рамках культурно-просветительского проекта «Встречи в глубинке»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органы местного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муниципальных образований в Республике Карелия (по согласованию)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Проведение цикла творческих вечеров к юбилеям народных писателей Республики Карелия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t>в течение года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gridAfter w:val="3"/>
          <w:wAfter w:w="10957" w:type="dxa"/>
          <w:trHeight w:val="41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Выявление и поддержка литературно одаренных детей и молодежи в системе образования, </w:t>
            </w:r>
          </w:p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rPr>
                <w:b/>
              </w:rPr>
              <w:t>продвижение чтения и отечественной литературы среди подрастающего поколения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widowControl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литературной встречи с народным артистом СССР В.С. </w:t>
            </w:r>
            <w:proofErr w:type="spellStart"/>
            <w:r>
              <w:rPr>
                <w:color w:val="000000"/>
                <w:sz w:val="24"/>
                <w:szCs w:val="24"/>
              </w:rPr>
              <w:t>Лановым</w:t>
            </w:r>
            <w:proofErr w:type="spell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«Петрозаводская государственная консерватория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имени А.К. Глазунова»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widowControl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Недели детской книги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Республики Карелия;  </w:t>
            </w:r>
          </w:p>
          <w:p w:rsidR="007F1E51" w:rsidRDefault="007F1E51" w:rsidP="007F1E51">
            <w:pPr>
              <w:spacing w:after="120"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местного самоуправления муниципальных образований в Республике Карелия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Премьера спектакля бюджетного учреждения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Национальный театр Республики Карелия» «Сын-Медведь» по мотивам  карельских сказок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районного конкурса «Живая классика и проза»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район»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литературного праздника для детей и юношества  «Эти старые, старые сказки!»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администрация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Сегежский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муниципальный район» 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</w:t>
            </w:r>
            <w:r>
              <w:rPr>
                <w:sz w:val="24"/>
                <w:szCs w:val="24"/>
              </w:rPr>
              <w:t>итературного праздника для детей и юношества «Книжная планета»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Пряжинского</w:t>
            </w:r>
            <w:proofErr w:type="spellEnd"/>
            <w:r>
              <w:rPr>
                <w:sz w:val="24"/>
                <w:szCs w:val="24"/>
              </w:rPr>
              <w:t xml:space="preserve"> национального муниципального района 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both"/>
            </w:pPr>
            <w:r>
              <w:t>Проведение районного фестиваля детской литературы Республики Карелия и стихов собственного сочинения                 им. А. Маркова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район»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widowControl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гуманитарных </w:t>
            </w:r>
            <w:proofErr w:type="spellStart"/>
            <w:r>
              <w:rPr>
                <w:color w:val="000000"/>
                <w:sz w:val="24"/>
                <w:szCs w:val="24"/>
              </w:rPr>
              <w:t>Фортунатовских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чтений, посвященных Году литературы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Петрозаводского городского округа (по </w:t>
            </w:r>
            <w:r>
              <w:rPr>
                <w:color w:val="000000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  <w:rPr>
                <w:rFonts w:eastAsia="Calibri"/>
              </w:rPr>
            </w:pPr>
            <w:r>
              <w:t>Проведение республиканского детского конкурса чтецов на карельском языке «Он жив, язык родителей»</w:t>
            </w:r>
          </w:p>
          <w:p w:rsidR="007F1E51" w:rsidRDefault="007F1E51" w:rsidP="007F1E51">
            <w:pPr>
              <w:spacing w:line="20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1"/>
              <w:spacing w:before="0" w:after="120" w:line="200" w:lineRule="atLeast"/>
              <w:contextualSpacing/>
              <w:jc w:val="center"/>
            </w:pPr>
            <w:r>
              <w:rPr>
                <w:b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республиканской научно-практической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конферен-ции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студентов и </w:t>
            </w:r>
            <w:proofErr w:type="gramStart"/>
            <w:r>
              <w:rPr>
                <w:color w:val="000000"/>
                <w:sz w:val="24"/>
                <w:szCs w:val="24"/>
              </w:rPr>
              <w:t>преподавателей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профессиональных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образова-тельных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 Республики Карелия в рамках Года литературы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республиканского дня чтения вслух «Хочу читать!»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органы местного самоуправления муниципальных  образований в Республике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widowControl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мобильной библиотеки для обслуживания детей Республики Карелия «</w:t>
            </w:r>
            <w:proofErr w:type="spellStart"/>
            <w:r>
              <w:rPr>
                <w:color w:val="000000"/>
                <w:sz w:val="24"/>
                <w:szCs w:val="24"/>
              </w:rPr>
              <w:t>Книгокат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детского литературного праздника «</w:t>
            </w:r>
            <w:proofErr w:type="spellStart"/>
            <w:r>
              <w:rPr>
                <w:color w:val="000000"/>
                <w:sz w:val="24"/>
                <w:szCs w:val="24"/>
              </w:rPr>
              <w:t>Остров-Ю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фестиваля «Открытая книга»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(по согласованию)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районного литературного фестиваля в поселке Суккозеро Муезерского муниципального района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«Муезерский муниципальный район» (по </w:t>
            </w:r>
            <w:r>
              <w:rPr>
                <w:color w:val="000000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программы летних чтений  «Летнее путешествие по книжной  галактике»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фольклорного праздника «Сказители земли </w:t>
            </w:r>
            <w:proofErr w:type="spellStart"/>
            <w:r>
              <w:rPr>
                <w:color w:val="000000"/>
                <w:sz w:val="24"/>
                <w:szCs w:val="24"/>
              </w:rPr>
              <w:t>пудожской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widowControl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республиканской творческой лаборатории «Краеведческое просвещение подрастающего поколения: эволюция форм и перспективы развития»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литературного праздника «Болдинская осень»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«Медвежьегорский муниципальный район»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конференции «Читая классику сегодня» с участием общеобразовательных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республиканского фестиваля-конкурса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театраль-ного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творчества «Открытый мир»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both"/>
            </w:pPr>
            <w:r>
              <w:t xml:space="preserve">Проведение литературного молодежного бала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Сортавальского муниципального района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Общеуниверситетского поэтического форума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  <w:rPr>
                <w:rFonts w:eastAsia="Calibri"/>
              </w:rPr>
            </w:pPr>
            <w:r>
              <w:t xml:space="preserve">Проведение муниципального и регионального этапов </w:t>
            </w:r>
            <w:proofErr w:type="spellStart"/>
            <w:proofErr w:type="gramStart"/>
            <w:r>
              <w:t>всерос-сийской</w:t>
            </w:r>
            <w:proofErr w:type="spellEnd"/>
            <w:proofErr w:type="gramEnd"/>
            <w:r>
              <w:t xml:space="preserve"> олимпиады школьников по общеобразовательному предмету «Литература»</w:t>
            </w:r>
          </w:p>
          <w:p w:rsidR="007F1E51" w:rsidRDefault="007F1E51" w:rsidP="007F1E51">
            <w:pPr>
              <w:spacing w:line="20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t>Министерство образования Республики Карелия;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согласованию); органы местного самоуправления муниципальных образований в Республике Карелия (по согласованию)</w:t>
            </w:r>
          </w:p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widowControl w:val="0"/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культурно-образовательном проекте «Русская культура.  Литература и музыка»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 xml:space="preserve">Проведение в общеобразовательных организациях </w:t>
            </w:r>
            <w:proofErr w:type="spellStart"/>
            <w:proofErr w:type="gramStart"/>
            <w:r>
              <w:t>тематиче-ских</w:t>
            </w:r>
            <w:proofErr w:type="spellEnd"/>
            <w:proofErr w:type="gramEnd"/>
            <w:r>
              <w:t xml:space="preserve"> классных часов и уроков, посвященных Году литературы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t xml:space="preserve">Министерство образования Республики Карелия; органы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 муниципальных образований в Республике Карелия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both"/>
            </w:pPr>
            <w:r>
              <w:t>Проведение регионального этапа Всероссийского конкурса юных чтецов «Живая классика»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center"/>
            </w:pPr>
            <w:r>
              <w:t xml:space="preserve">Министерство образования </w:t>
            </w:r>
          </w:p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center"/>
            </w:pPr>
            <w:r>
              <w:t>Республики Карелия</w:t>
            </w:r>
          </w:p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center"/>
            </w:pPr>
          </w:p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center"/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both"/>
            </w:pPr>
            <w:r>
              <w:t>Проведение республиканского конкурса художественного слова «Глагол»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образования Республики Карелия; федеральное государственное 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бюджетное образовательное учреждение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цикла мероприятий «Марафон литературных событий» для детей и юношества по продвижению классического литературного наследия и современной литературы России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gridAfter w:val="3"/>
          <w:wAfter w:w="10957" w:type="dxa"/>
          <w:trHeight w:val="41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Развитие библиотечного дела,</w:t>
            </w:r>
            <w:r>
              <w:rPr>
                <w:rFonts w:eastAsia="Calibri"/>
                <w:b/>
              </w:rPr>
              <w:t xml:space="preserve"> п</w:t>
            </w:r>
            <w:r>
              <w:rPr>
                <w:b/>
              </w:rPr>
              <w:t xml:space="preserve">овышение квалификации специалистов учреждений образования и культуры </w:t>
            </w:r>
          </w:p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rPr>
                <w:b/>
              </w:rPr>
              <w:t>путем внедрения и продвижения лучших практик по поддержке чтения и литературы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тематического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«Год литературы в библиотеках Карелии.  Технологии продвижения чтения: опыт, проблемы, перспективы»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P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видеоконференции «Библиотека – пространство для диалога людей и литературы»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семинара для муниципальных учреждений культуры «Литература и кино. Проза, прочитанная кинематографом» 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конкурса среди сельских библиотек </w:t>
            </w:r>
            <w:proofErr w:type="spellStart"/>
            <w:r>
              <w:rPr>
                <w:color w:val="000000"/>
                <w:sz w:val="24"/>
                <w:szCs w:val="24"/>
              </w:rPr>
              <w:t>Сегежского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на лучшее библиотечное мероприятие, посвященное 70-летию Победы в Великой Отечественной войне 1941-1945 годов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январь-июнь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Сегежский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район»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P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«Ответственность книги, писателя и библиотекаря за сохранение гуманитарных ценностей»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Международной акции «Библионочь-2015»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органы местного самоуправления муниципальных  образований в Республике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семинара для библиотечных специалистов «PRO-движение чтения:  библиотечные идеи»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Лоухского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цикла мероприятий, приуроченных к </w:t>
            </w:r>
            <w:bookmarkStart w:id="0" w:name="firstHeading"/>
            <w:bookmarkEnd w:id="0"/>
            <w:r>
              <w:rPr>
                <w:color w:val="000000"/>
                <w:sz w:val="24"/>
                <w:szCs w:val="24"/>
              </w:rPr>
              <w:t>Общероссийскому дню библиотек</w:t>
            </w:r>
          </w:p>
          <w:p w:rsidR="007F1E51" w:rsidRDefault="007F1E51" w:rsidP="007F1E51">
            <w:pPr>
              <w:spacing w:line="20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органы местного самоуправления муниципальных  образований в Республике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летней школы сельских библиотекарей  Республики Карелия «Современная сельская библиотека»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круглого стола «Воспитание  словом»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муниципального конкурса «Библиотекарь года»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«Беломорский муниципальный район»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P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республиканского конкурса творческих работ «Библиотека: доступность, комфортность, качество»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both"/>
            </w:pPr>
            <w:r>
              <w:t xml:space="preserve">Проведение </w:t>
            </w:r>
            <w:proofErr w:type="gramStart"/>
            <w:r>
              <w:t>курсов повышения квалификации учителей русского языка</w:t>
            </w:r>
            <w:proofErr w:type="gramEnd"/>
            <w:r>
              <w:t xml:space="preserve"> и литературы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t xml:space="preserve">Министерство образования </w:t>
            </w:r>
          </w:p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и распространение педагогического опыта учителей литературы – победителей приоритетного национального проекта «Образование» по направлению «Поощрение лучших учителей»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t xml:space="preserve">Министерство образования </w:t>
            </w:r>
          </w:p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/>
              </w:rPr>
            </w:pPr>
            <w:r>
              <w:t>Республики Карелия</w:t>
            </w:r>
          </w:p>
        </w:tc>
      </w:tr>
      <w:tr w:rsidR="007F1E51" w:rsidTr="006F26BD">
        <w:trPr>
          <w:gridAfter w:val="3"/>
          <w:wAfter w:w="10957" w:type="dxa"/>
          <w:trHeight w:val="41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rFonts w:eastAsia="Courier New CYR"/>
              </w:rPr>
            </w:pPr>
            <w:r>
              <w:rPr>
                <w:b/>
              </w:rPr>
              <w:t>Поддержка комплексных проектов негосударственных некоммерческих организаций, в том числе творческих союзов писателей, в области популяризации чтения и отечественной литературы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ourier New CYR"/>
              </w:rPr>
            </w:pPr>
            <w:r>
              <w:rPr>
                <w:rFonts w:eastAsia="Courier New CYR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  <w:rPr>
                <w:rFonts w:eastAsia="Courier New CYR"/>
              </w:rPr>
            </w:pPr>
            <w:r>
              <w:rPr>
                <w:rFonts w:eastAsia="Courier New CYR"/>
              </w:rPr>
              <w:t>Проведение литературного фестиваля Новой северной прозы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rPr>
                <w:rFonts w:eastAsia="Courier New CYR"/>
              </w:rPr>
              <w:t xml:space="preserve">май-июнь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Республиканская общественная организация «Карельский Союз писателей» (по согласованию)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ourier New CYR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ourier New CYR"/>
                <w:color w:val="000000"/>
                <w:sz w:val="24"/>
                <w:szCs w:val="24"/>
              </w:rPr>
            </w:pPr>
            <w:r>
              <w:rPr>
                <w:rFonts w:eastAsia="Courier New CYR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1"/>
              <w:spacing w:after="0" w:line="200" w:lineRule="atLeast"/>
              <w:ind w:left="0"/>
              <w:contextualSpacing/>
              <w:jc w:val="both"/>
              <w:rPr>
                <w:rFonts w:eastAsia="Courier New CYR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Проведение Международного литературного фестиваля «Петроглиф»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rPr>
                <w:rFonts w:eastAsia="Courier New CYR"/>
              </w:rPr>
              <w:t>июль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Карельская региональная общественная организация поддержки культурных и образовательных проектов «Грани»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согласованию);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«Калевальский национальный район» (по согласованию)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конкурсного отбора на предоставление субсидий из бюджета Республики Карелия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реализацию проектов в области продвижения литературы и чтения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сентябрь-октябрь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Дня творческих союзов Республики Карелия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 xml:space="preserve">Торжественные мероприятия, посвященные 10-летию Карельского республиканского представительства Союза российских писателей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t xml:space="preserve">ноябрь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Карельское республиканское отделение общероссийской общественной организации «Союз российских писателей» (по согласованию)</w:t>
            </w:r>
          </w:p>
        </w:tc>
      </w:tr>
      <w:tr w:rsidR="007F1E51" w:rsidTr="006F26BD">
        <w:trPr>
          <w:gridAfter w:val="3"/>
          <w:wAfter w:w="10957" w:type="dxa"/>
          <w:trHeight w:val="41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rFonts w:eastAsia="Courier New CYR"/>
              </w:rPr>
            </w:pPr>
            <w:r>
              <w:rPr>
                <w:b/>
              </w:rPr>
              <w:t>Расширение межрегионального и международного сотрудничества в области литературы и библиотечного дела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ourier New CYR"/>
                <w:color w:val="000000"/>
                <w:sz w:val="24"/>
                <w:szCs w:val="24"/>
              </w:rPr>
            </w:pPr>
            <w:r>
              <w:rPr>
                <w:rFonts w:eastAsia="Courier New CYR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21"/>
              <w:widowControl w:val="0"/>
              <w:spacing w:line="200" w:lineRule="atLeast"/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Проведение фестиваля «Литературный проспект.  Карелия </w:t>
            </w:r>
            <w:proofErr w:type="gramStart"/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орвегия»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tabs>
                <w:tab w:val="left" w:pos="917"/>
              </w:tabs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ourier New CYR"/>
                <w:color w:val="000000"/>
                <w:sz w:val="24"/>
                <w:szCs w:val="24"/>
              </w:rPr>
            </w:pPr>
            <w:r>
              <w:rPr>
                <w:rFonts w:eastAsia="Courier New CYR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21"/>
              <w:widowControl w:val="0"/>
              <w:spacing w:line="200" w:lineRule="atLeast"/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Участие в Международной акции «Тотальный диктант»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tabs>
                <w:tab w:val="left" w:pos="917"/>
              </w:tabs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 Министерство образования Республики Карелия; 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 (по согласованию);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органы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самоуправления муниципальных образований в Республике Карелия (по согласованию)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фестиваля «А зори здесь тихие...»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бюджетного учреждения «Государственный Национальный театр Республики Карелия» в Чеховском театральном фестивале (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Санкт-Петербург)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семинара по вопросам литературы в рамках </w:t>
            </w:r>
            <w:r>
              <w:rPr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color w:val="000000"/>
                <w:sz w:val="24"/>
                <w:szCs w:val="24"/>
              </w:rPr>
              <w:t xml:space="preserve"> Российско-финляндского культурного форума «Культура в меняющемся мире»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>Проведение межрегионального литературного форума писателей в рамках 75-летия журнала «Север»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>Участие в цикле презентаций книг авторов Республики Карелия в Санкт-Петербурге и авторов Санкт-Петербурга в Республике Карелия</w:t>
            </w:r>
          </w:p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gridAfter w:val="3"/>
          <w:wAfter w:w="10957" w:type="dxa"/>
          <w:trHeight w:val="41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rPr>
                <w:b/>
              </w:rPr>
              <w:t xml:space="preserve">Развитие информационных ресурсов и технологий для продвижения социальной авторитетности литературы и чтения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  <w:rPr>
                <w:rFonts w:eastAsia="Calibri"/>
              </w:rPr>
            </w:pPr>
            <w:r>
              <w:t xml:space="preserve">Подготовка и выпуск телевизионной передачи с участием писателей Республики Карелия </w:t>
            </w:r>
          </w:p>
          <w:p w:rsidR="007F1E51" w:rsidRDefault="007F1E51" w:rsidP="007F1E51">
            <w:pPr>
              <w:spacing w:line="20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rFonts w:eastAsia="Calibri"/>
              </w:rPr>
            </w:pPr>
            <w:r>
              <w:t>февраль-сентябрь</w:t>
            </w:r>
          </w:p>
          <w:p w:rsidR="007F1E51" w:rsidRDefault="007F1E51" w:rsidP="007F1E51">
            <w:pPr>
              <w:spacing w:line="200" w:lineRule="atLeast"/>
              <w:contextualSpacing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информации; Министерство культуры Республики Карелия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73.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>Презентация виртуальной выставки «Писатели и поэты Карелии»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Министерство культуры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 xml:space="preserve">Изготовление и прокат видеоролика социальной рекламы «Читаем литературу на национальных языках»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март-июнь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информации о народных писателях Республики Карелия на электронном ресурсе «Имена в истории Карелии»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электронного ресурса «Литературная карта Карелии»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rPr>
                <w:rFonts w:eastAsia="Calibri"/>
              </w:rPr>
              <w:t xml:space="preserve">Создание электронных книжных полок на улицах г. </w:t>
            </w:r>
            <w:proofErr w:type="spellStart"/>
            <w:proofErr w:type="gramStart"/>
            <w:r>
              <w:rPr>
                <w:rFonts w:eastAsia="Calibri"/>
              </w:rPr>
              <w:t>Петроза-водска</w:t>
            </w:r>
            <w:proofErr w:type="spellEnd"/>
            <w:proofErr w:type="gramEnd"/>
            <w:r>
              <w:rPr>
                <w:rFonts w:eastAsia="Calibri"/>
              </w:rPr>
              <w:t xml:space="preserve"> в рамках проекта «Мобильная библиотека»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7F1E51" w:rsidTr="006F26BD">
        <w:trPr>
          <w:gridAfter w:val="3"/>
          <w:wAfter w:w="10957" w:type="dxa"/>
          <w:trHeight w:val="41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rPr>
                <w:b/>
              </w:rPr>
              <w:t xml:space="preserve">Сохранение и популяризация литературного наследия России на территории Республики Карелия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  <w:rPr>
                <w:bCs/>
              </w:rPr>
            </w:pPr>
            <w:r>
              <w:t>Проведение литературного праздника, посвященного Дню родного языка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«Калевальский национальный район» (по согласованию)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научной конференции «Краеведческие чтения»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 </w:t>
            </w:r>
            <w:r>
              <w:rPr>
                <w:bCs/>
                <w:color w:val="000000"/>
                <w:sz w:val="24"/>
                <w:szCs w:val="24"/>
              </w:rPr>
              <w:t xml:space="preserve">федеральное государственное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бюджетное учреждение науки Институт языка, литературы и истории  Карельского научного центра Российской академии наук</w:t>
            </w:r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Премьера спектакля бюджетного учреждения «Театр драмы Республики Карелия» «Мёртвые души» 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цикла мероприятий, посвященных 180-летию первого издания эпоса «Калевала»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</w:t>
            </w:r>
            <w:r>
              <w:rPr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федеральное государственное бюджетное учреждение науки Институт языка, литературы и истории  Карельского научного центра Российской академии наук (по согласованию); органы местного самоуправления муниципальных  образований в Республике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(по согласованию)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  <w:rPr>
                <w:rFonts w:eastAsia="Calibri"/>
              </w:rPr>
            </w:pPr>
            <w:r>
              <w:t>Проведение литературных гостиных коренных народов 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rFonts w:eastAsia="Calibri"/>
              </w:rPr>
            </w:pPr>
            <w:r>
              <w:lastRenderedPageBreak/>
              <w:t xml:space="preserve">февраль-сентябрь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Республики Карелия по вопросам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Премьера спектакля театра «Антреприза </w:t>
            </w:r>
            <w:r>
              <w:rPr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color w:val="000000"/>
                <w:sz w:val="24"/>
                <w:szCs w:val="24"/>
              </w:rPr>
              <w:t>» «Женитьба» по пьесе Н.В. Гоголя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Костомукшского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к 100-летию со дня рождения писателя </w:t>
            </w:r>
            <w:proofErr w:type="spellStart"/>
            <w:r>
              <w:rPr>
                <w:color w:val="000000"/>
                <w:sz w:val="24"/>
                <w:szCs w:val="24"/>
              </w:rPr>
              <w:t>Антти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Тимонена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Национальном архиве Республики Карелия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after="120"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Премьера спектакля А.П. Чехова «Три сестры» бюджетного учреждения «Государственный Национальный театр Республики Карелия» 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цикла мероприятий, посвященных Дням славянской письменности и культуры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Республики Карелия; </w:t>
            </w:r>
            <w:r>
              <w:rPr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>Проведение цикла мероприятий, посвященных Дню русского языка и Пушкинскому дню в России</w:t>
            </w:r>
          </w:p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культуры Республики Карелия; Министерство образования Республики Карелия; ф</w:t>
            </w:r>
            <w:r>
              <w:rPr>
                <w:bCs/>
                <w:color w:val="000000"/>
                <w:sz w:val="24"/>
                <w:szCs w:val="24"/>
              </w:rPr>
              <w:t xml:space="preserve">едеральное государственное бюджетное образовательное учреждение высшего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образования «Петрозаводская государственная консерватория имени А.К. Глазунова» (по согласованию); органы местного самоуправления муниципальных образований в Республике Карелия (по согласованию) 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88.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 xml:space="preserve">Проведение фестиваля карельской литературы им. В. </w:t>
            </w:r>
            <w:proofErr w:type="spellStart"/>
            <w:r>
              <w:t>Брендоева</w:t>
            </w:r>
            <w:proofErr w:type="spellEnd"/>
            <w:r>
              <w:t xml:space="preserve"> «Здесь Родины моей начало»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</w:pPr>
            <w:r>
              <w:t>сентябрь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национального муниципального района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1"/>
              <w:spacing w:before="0" w:after="0" w:line="200" w:lineRule="atLeast"/>
              <w:contextualSpacing/>
              <w:jc w:val="both"/>
            </w:pPr>
            <w:r>
              <w:t>Проведение районного фестиваля русского литературного романса «Романса глас осенний»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Прионежского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выставки «Автографы писателей Карелии и России» из фондов бюджетного учреждения «Национальная библиотека Республики Карелия» </w:t>
            </w:r>
          </w:p>
          <w:p w:rsidR="007F1E51" w:rsidRDefault="007F1E51" w:rsidP="007F1E51">
            <w:pPr>
              <w:spacing w:line="20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 xml:space="preserve">Проведение </w:t>
            </w:r>
            <w:proofErr w:type="spellStart"/>
            <w:r>
              <w:t>Гусаровских</w:t>
            </w:r>
            <w:proofErr w:type="spellEnd"/>
            <w:r>
              <w:t xml:space="preserve"> чтений «Война в сердце, в памяти, в книгах»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t xml:space="preserve">октябрь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 xml:space="preserve">Проведение </w:t>
            </w:r>
            <w:proofErr w:type="spellStart"/>
            <w:r>
              <w:t>Клюевских</w:t>
            </w:r>
            <w:proofErr w:type="spellEnd"/>
            <w:r>
              <w:t xml:space="preserve"> чтений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t xml:space="preserve">октябрь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Петрозаводского городского округа (по согласованию); федеральное государственное бюджетное учреждение науки Институт языка, литературы и истории  Карельского научного центра Российской академии наук (по согласованию)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Проведение выставки «Живое письмо» в бюджетном учреждении «Национальный музей Республики Карелия»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t>декабрь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Pr="007F1E51" w:rsidRDefault="007F1E51" w:rsidP="007F1E51">
            <w:pPr>
              <w:spacing w:line="200" w:lineRule="atLeast"/>
              <w:contextualSpacing/>
              <w:jc w:val="both"/>
              <w:rPr>
                <w:bCs/>
              </w:rPr>
            </w:pPr>
            <w:r>
              <w:rPr>
                <w:bCs/>
                <w:color w:val="000000"/>
                <w:sz w:val="24"/>
                <w:szCs w:val="24"/>
              </w:rPr>
              <w:t>Презентация музыкально-поэтической программы бюджетного учреждения «Национальный ансамбль песни и танца Карелии «Кантеле» «Татьянин день»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 xml:space="preserve">квартал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7F1E51" w:rsidTr="006F26BD">
        <w:trPr>
          <w:trHeight w:val="411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6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both"/>
            </w:pPr>
            <w:r>
              <w:t>Проведение цикла мероприятий для незрячих и слабовидящих в рамках проекта «Девять дней одного года»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pStyle w:val="western"/>
              <w:spacing w:before="0" w:after="0" w:line="200" w:lineRule="atLeast"/>
              <w:contextualSpacing/>
              <w:jc w:val="center"/>
              <w:rPr>
                <w:bCs/>
              </w:rPr>
            </w:pPr>
            <w:r>
              <w:t xml:space="preserve">в течение года 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51" w:rsidRDefault="007F1E51" w:rsidP="007F1E51">
            <w:pPr>
              <w:spacing w:line="200" w:lineRule="atLeast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Министерство культуры </w:t>
            </w:r>
          </w:p>
          <w:p w:rsidR="007F1E51" w:rsidRDefault="007F1E51" w:rsidP="007F1E51">
            <w:pPr>
              <w:spacing w:line="200" w:lineRule="atLeast"/>
              <w:contextualSpacing/>
              <w:jc w:val="center"/>
              <w:rPr>
                <w:rFonts w:ascii="Calibri" w:eastAsia="Calibri" w:hAnsi="Calibri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Республики Карелия</w:t>
            </w:r>
          </w:p>
        </w:tc>
      </w:tr>
    </w:tbl>
    <w:p w:rsidR="007F1E51" w:rsidRDefault="007F1E51"/>
    <w:sectPr w:rsidR="007F1E51" w:rsidSect="007F1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01D"/>
    <w:rsid w:val="000A5E9B"/>
    <w:rsid w:val="000E1409"/>
    <w:rsid w:val="002249CB"/>
    <w:rsid w:val="007F1E51"/>
    <w:rsid w:val="00F029D0"/>
    <w:rsid w:val="00F8301D"/>
    <w:rsid w:val="00FC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1D"/>
  </w:style>
  <w:style w:type="paragraph" w:styleId="2">
    <w:name w:val="heading 2"/>
    <w:basedOn w:val="a"/>
    <w:next w:val="a"/>
    <w:link w:val="20"/>
    <w:semiHidden/>
    <w:unhideWhenUsed/>
    <w:qFormat/>
    <w:rsid w:val="00F8301D"/>
    <w:pPr>
      <w:keepNext/>
      <w:tabs>
        <w:tab w:val="num" w:pos="1440"/>
      </w:tabs>
      <w:suppressAutoHyphens/>
      <w:spacing w:after="0" w:line="36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301D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301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8301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Title">
    <w:name w:val="ConsPlusTitle"/>
    <w:rsid w:val="007F1E5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7F1E5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estern1">
    <w:name w:val="western1"/>
    <w:basedOn w:val="a"/>
    <w:rsid w:val="007F1E5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">
    <w:name w:val="Абзац списка2"/>
    <w:basedOn w:val="a"/>
    <w:rsid w:val="007F1E51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Цитата1"/>
    <w:basedOn w:val="a"/>
    <w:rsid w:val="007F1E51"/>
    <w:pPr>
      <w:suppressAutoHyphens/>
      <w:spacing w:after="283"/>
      <w:ind w:left="567" w:right="567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admin</cp:lastModifiedBy>
  <cp:revision>5</cp:revision>
  <dcterms:created xsi:type="dcterms:W3CDTF">2015-03-13T11:22:00Z</dcterms:created>
  <dcterms:modified xsi:type="dcterms:W3CDTF">2015-03-23T07:07:00Z</dcterms:modified>
</cp:coreProperties>
</file>